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>o di TUTOR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F24F5" w:rsidRPr="00E07E39" w:rsidRDefault="008E0DED" w:rsidP="008E0DED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</w:rPr>
        <w:t>Disponibilità a ricoprire l’incarico di TUTOR interno per la realizzazione del progetto “I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.C. Aldo Moro, una scuola da vivere</w:t>
      </w:r>
      <w:r w:rsidR="00BF24F5" w:rsidRPr="00BF24F5">
        <w:rPr>
          <w:rFonts w:ascii="Times New Roman" w:hAnsi="Times New Roman" w:cs="Times New Roman"/>
          <w:b/>
        </w:rPr>
        <w:t xml:space="preserve">” - Programma “Scuola Viva” - PR CAMPANIA FSE + 2021-2027.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Codice Ufficio: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113 CE CUP: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E14C22001320002”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 la propria volontà</w:t>
      </w:r>
    </w:p>
    <w:p w:rsidR="00BF24F5" w:rsidRDefault="00BF24F5" w:rsidP="00BF24F5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TUTOR </w:t>
      </w:r>
      <w:r>
        <w:rPr>
          <w:sz w:val="22"/>
          <w:szCs w:val="22"/>
        </w:rPr>
        <w:t>il seguente</w:t>
      </w:r>
      <w:r w:rsidRPr="00D448D0">
        <w:rPr>
          <w:sz w:val="22"/>
          <w:szCs w:val="22"/>
        </w:rPr>
        <w:t xml:space="preserve"> modul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 xml:space="preserve"> formativ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>:</w:t>
      </w: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55"/>
        <w:gridCol w:w="2410"/>
        <w:gridCol w:w="953"/>
        <w:gridCol w:w="1869"/>
      </w:tblGrid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rPr>
                <w:rFonts w:eastAsia="Arial"/>
                <w:color w:val="000000"/>
              </w:rPr>
            </w:pP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Partner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Numero ore</w:t>
            </w:r>
          </w:p>
        </w:tc>
        <w:tc>
          <w:tcPr>
            <w:tcW w:w="1869" w:type="dxa"/>
          </w:tcPr>
          <w:p w:rsid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Preferenza</w:t>
            </w:r>
          </w:p>
          <w:p w:rsidR="00BF24F5" w:rsidRP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BF24F5">
              <w:rPr>
                <w:rFonts w:ascii="Times New Roman" w:eastAsia="Arial" w:hAnsi="Times New Roman" w:cs="Times New Roman"/>
                <w:color w:val="000000"/>
              </w:rPr>
              <w:t>( indicare</w:t>
            </w:r>
            <w:proofErr w:type="gramEnd"/>
            <w:r w:rsidRPr="00BF24F5">
              <w:rPr>
                <w:rFonts w:ascii="Times New Roman" w:eastAsia="Arial" w:hAnsi="Times New Roman" w:cs="Times New Roman"/>
                <w:color w:val="000000"/>
              </w:rPr>
              <w:t xml:space="preserve"> 1 sola preferenza con la X)</w:t>
            </w: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1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IO CHEF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2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TEATRANDO….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INSIEME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3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IL GIOCO DEGLI SCACCHI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4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CODING E </w:t>
            </w: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ROBOTICA:GIOCARE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 PER APPRENDERE</w:t>
            </w:r>
          </w:p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PROJENIA SCS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rHeight w:val="850"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5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UN PIANETA PER </w:t>
            </w: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SOGNARE….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.UN AMBIENTE DA SALVARE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APS CAMPO DE FIORI - OFFICINA DEL LIBERO PENSIERO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6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LA SCUOLA IN UN CLICK: LABORATORIO DI FOTOGRAFIA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PROJENIA SCS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lastRenderedPageBreak/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244B43">
        <w:rPr>
          <w:rFonts w:ascii="Times New Roman" w:hAnsi="Times New Roman" w:cs="Times New Roman"/>
        </w:rPr>
        <w:t>A.Moro</w:t>
      </w:r>
      <w:bookmarkStart w:id="0" w:name="_GoBack"/>
      <w:bookmarkEnd w:id="0"/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244B43"/>
    <w:rsid w:val="003A015C"/>
    <w:rsid w:val="003B3FDF"/>
    <w:rsid w:val="007D4C8E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4</cp:revision>
  <cp:lastPrinted>2018-04-10T10:35:00Z</cp:lastPrinted>
  <dcterms:created xsi:type="dcterms:W3CDTF">2023-04-05T07:58:00Z</dcterms:created>
  <dcterms:modified xsi:type="dcterms:W3CDTF">2023-04-05T13:17:00Z</dcterms:modified>
</cp:coreProperties>
</file>